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1AF5C" w14:textId="77777777" w:rsidR="008C7DCB" w:rsidRDefault="00000000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苏州市制冷协会优质工程“苏工奖”评选办法</w:t>
      </w:r>
    </w:p>
    <w:p w14:paraId="4D414D6A" w14:textId="77777777" w:rsidR="008C7DCB" w:rsidRDefault="00000000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（企业版）</w:t>
      </w:r>
    </w:p>
    <w:p w14:paraId="5D43B20C" w14:textId="77777777" w:rsidR="008C7DCB" w:rsidRDefault="0000000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第一章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总则</w:t>
      </w:r>
    </w:p>
    <w:p w14:paraId="09126EB3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第一条</w:t>
      </w: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为贯彻执行“质量第一”方针，坚持“质量兴业”的宗旨，推动苏州市制冷协会各会员单位进一步增强质量意识，规范工程安装，争创优质工程，特制定本办法。</w:t>
      </w:r>
      <w:r>
        <w:rPr>
          <w:rFonts w:hint="eastAsia"/>
          <w:sz w:val="28"/>
          <w:szCs w:val="28"/>
        </w:rPr>
        <w:t xml:space="preserve"> </w:t>
      </w:r>
    </w:p>
    <w:p w14:paraId="232D7191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第二条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苏州制冷空调行业优质工程“苏工奖”是反映苏州制冷空调行业内制冷空调工程安装质量的水平、荣誉。</w:t>
      </w:r>
      <w:r>
        <w:rPr>
          <w:rFonts w:hint="eastAsia"/>
          <w:sz w:val="28"/>
          <w:szCs w:val="28"/>
        </w:rPr>
        <w:t xml:space="preserve"> </w:t>
      </w:r>
    </w:p>
    <w:p w14:paraId="216A856B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第三条</w:t>
      </w: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苏州市制冷协会拟通过优质工程“苏工奖”的评选，推动更多的企业来参与创优活动，从而促进制冷空调工程质量的整体提高。</w:t>
      </w:r>
      <w:r>
        <w:rPr>
          <w:rFonts w:hint="eastAsia"/>
          <w:sz w:val="28"/>
          <w:szCs w:val="28"/>
        </w:rPr>
        <w:t xml:space="preserve"> </w:t>
      </w:r>
    </w:p>
    <w:p w14:paraId="0E8D2720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第四条</w:t>
      </w: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苏州市制冷空调行业优质工程“苏工奖”每一年评选一次，由苏州市制冷协会组织评审和颁发，服务于会员单位。</w:t>
      </w:r>
      <w:r>
        <w:rPr>
          <w:rFonts w:hint="eastAsia"/>
          <w:sz w:val="28"/>
          <w:szCs w:val="28"/>
        </w:rPr>
        <w:t xml:space="preserve">   </w:t>
      </w:r>
    </w:p>
    <w:p w14:paraId="5822B484" w14:textId="77777777" w:rsidR="008C7DCB" w:rsidRDefault="0000000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第二章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申报条件</w:t>
      </w:r>
    </w:p>
    <w:p w14:paraId="46740724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第五条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申报条件应具备</w:t>
      </w:r>
      <w:r>
        <w:rPr>
          <w:rFonts w:hint="eastAsia"/>
          <w:sz w:val="28"/>
          <w:szCs w:val="28"/>
        </w:rPr>
        <w:t xml:space="preserve">:  </w:t>
      </w:r>
    </w:p>
    <w:p w14:paraId="6C42CC16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、凡属苏州市制冷协会的会员单位或项目业主，都可携项目参加评选；</w:t>
      </w:r>
      <w:r>
        <w:rPr>
          <w:rFonts w:hint="eastAsia"/>
          <w:sz w:val="28"/>
          <w:szCs w:val="28"/>
        </w:rPr>
        <w:t xml:space="preserve"> </w:t>
      </w:r>
    </w:p>
    <w:p w14:paraId="599C6A4B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、工程完工后应具备半年以上，所有工况都进行过运转，并达到设计要求；</w:t>
      </w:r>
      <w:r>
        <w:rPr>
          <w:rFonts w:hint="eastAsia"/>
          <w:sz w:val="28"/>
          <w:szCs w:val="28"/>
        </w:rPr>
        <w:t xml:space="preserve"> </w:t>
      </w:r>
    </w:p>
    <w:p w14:paraId="60A6944A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、每个企业允许申报</w:t>
      </w:r>
      <w:r>
        <w:rPr>
          <w:rFonts w:hint="eastAsia"/>
          <w:sz w:val="28"/>
          <w:szCs w:val="28"/>
        </w:rPr>
        <w:t>2--3</w:t>
      </w:r>
      <w:r>
        <w:rPr>
          <w:rFonts w:hint="eastAsia"/>
          <w:sz w:val="28"/>
          <w:szCs w:val="28"/>
        </w:rPr>
        <w:t>个项目；</w:t>
      </w:r>
      <w:r>
        <w:rPr>
          <w:rFonts w:hint="eastAsia"/>
          <w:sz w:val="28"/>
          <w:szCs w:val="28"/>
        </w:rPr>
        <w:t xml:space="preserve"> </w:t>
      </w:r>
    </w:p>
    <w:p w14:paraId="7193BAF0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、按照国家最新颁布的设计标准、符合国家颁布的最新工程规范要求；</w:t>
      </w:r>
      <w:r>
        <w:rPr>
          <w:rFonts w:hint="eastAsia"/>
          <w:sz w:val="28"/>
          <w:szCs w:val="28"/>
        </w:rPr>
        <w:t xml:space="preserve"> </w:t>
      </w:r>
    </w:p>
    <w:p w14:paraId="4B778425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、在工程施工中未发生过安全事故和重大工程质量事故；</w:t>
      </w:r>
      <w:r>
        <w:rPr>
          <w:rFonts w:hint="eastAsia"/>
          <w:sz w:val="28"/>
          <w:szCs w:val="28"/>
        </w:rPr>
        <w:t xml:space="preserve"> </w:t>
      </w:r>
    </w:p>
    <w:p w14:paraId="43155C21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6</w:t>
      </w:r>
      <w:r>
        <w:rPr>
          <w:rFonts w:hint="eastAsia"/>
          <w:sz w:val="28"/>
          <w:szCs w:val="28"/>
        </w:rPr>
        <w:t>、申报企业自检认为已达到优质工程水平，并且经过项目单位的相关监督部门或机构同意，推荐申报优质工程“苏工奖”。</w:t>
      </w:r>
      <w:r>
        <w:rPr>
          <w:rFonts w:hint="eastAsia"/>
          <w:sz w:val="28"/>
          <w:szCs w:val="28"/>
        </w:rPr>
        <w:t xml:space="preserve">  </w:t>
      </w:r>
    </w:p>
    <w:p w14:paraId="257C2BEA" w14:textId="77777777" w:rsidR="008C7DCB" w:rsidRDefault="0000000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第三章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评选范围</w:t>
      </w:r>
    </w:p>
    <w:p w14:paraId="27AD8641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第六条</w:t>
      </w: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项目内容：</w:t>
      </w:r>
      <w:r>
        <w:rPr>
          <w:rFonts w:hint="eastAsia"/>
          <w:sz w:val="28"/>
          <w:szCs w:val="28"/>
        </w:rPr>
        <w:t xml:space="preserve"> </w:t>
      </w:r>
    </w:p>
    <w:p w14:paraId="470421B6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IDC</w:t>
      </w:r>
      <w:r>
        <w:rPr>
          <w:rFonts w:hint="eastAsia"/>
          <w:sz w:val="28"/>
          <w:szCs w:val="28"/>
        </w:rPr>
        <w:t>数控中心空调系统安装工程；</w:t>
      </w:r>
      <w:r>
        <w:rPr>
          <w:rFonts w:hint="eastAsia"/>
          <w:sz w:val="28"/>
          <w:szCs w:val="28"/>
        </w:rPr>
        <w:t xml:space="preserve"> </w:t>
      </w:r>
    </w:p>
    <w:p w14:paraId="048E2281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、空调通风、排风、排烟系统安装工程；</w:t>
      </w:r>
      <w:r>
        <w:rPr>
          <w:rFonts w:hint="eastAsia"/>
          <w:sz w:val="28"/>
          <w:szCs w:val="28"/>
        </w:rPr>
        <w:t xml:space="preserve"> </w:t>
      </w:r>
    </w:p>
    <w:p w14:paraId="5BCE6B1B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、冷媒变流量多联系统安装工程；</w:t>
      </w:r>
      <w:r>
        <w:rPr>
          <w:rFonts w:hint="eastAsia"/>
          <w:sz w:val="28"/>
          <w:szCs w:val="28"/>
        </w:rPr>
        <w:t xml:space="preserve"> </w:t>
      </w:r>
    </w:p>
    <w:p w14:paraId="18EFC626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、高精度恒温恒湿实验空调系统安装工程；</w:t>
      </w:r>
      <w:r>
        <w:rPr>
          <w:rFonts w:hint="eastAsia"/>
          <w:sz w:val="28"/>
          <w:szCs w:val="28"/>
        </w:rPr>
        <w:t xml:space="preserve"> </w:t>
      </w:r>
    </w:p>
    <w:p w14:paraId="41916364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、净化空调系统安装工程；</w:t>
      </w:r>
      <w:r>
        <w:rPr>
          <w:rFonts w:hint="eastAsia"/>
          <w:sz w:val="28"/>
          <w:szCs w:val="28"/>
        </w:rPr>
        <w:t xml:space="preserve"> </w:t>
      </w:r>
    </w:p>
    <w:p w14:paraId="019EC707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、地源、水源热泵空调系统安装工程；</w:t>
      </w:r>
    </w:p>
    <w:p w14:paraId="434606E6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、冰蓄冷空调系统安装工程；</w:t>
      </w:r>
      <w:r>
        <w:rPr>
          <w:rFonts w:hint="eastAsia"/>
          <w:sz w:val="28"/>
          <w:szCs w:val="28"/>
        </w:rPr>
        <w:t xml:space="preserve"> </w:t>
      </w:r>
    </w:p>
    <w:p w14:paraId="7083779A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、冷库、超市、冷冻冷藏工程安装；</w:t>
      </w:r>
      <w:r>
        <w:rPr>
          <w:rFonts w:hint="eastAsia"/>
          <w:sz w:val="28"/>
          <w:szCs w:val="28"/>
        </w:rPr>
        <w:t xml:space="preserve"> </w:t>
      </w:r>
    </w:p>
    <w:p w14:paraId="7E903046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冷冻站、制冰厂、食品冷冻冷藏工程安装；</w:t>
      </w:r>
      <w:r>
        <w:rPr>
          <w:rFonts w:hint="eastAsia"/>
          <w:sz w:val="28"/>
          <w:szCs w:val="28"/>
        </w:rPr>
        <w:t xml:space="preserve"> </w:t>
      </w:r>
    </w:p>
    <w:p w14:paraId="7C98EBD5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、体育场馆、冰场、雪场制冷系统的工程安装；</w:t>
      </w:r>
      <w:r>
        <w:rPr>
          <w:rFonts w:hint="eastAsia"/>
          <w:sz w:val="28"/>
          <w:szCs w:val="28"/>
        </w:rPr>
        <w:t xml:space="preserve"> </w:t>
      </w:r>
    </w:p>
    <w:p w14:paraId="119C34B5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、其他类型的冷冻、空调系统安装工程等。</w:t>
      </w:r>
    </w:p>
    <w:p w14:paraId="309EADA4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、家装舒适家、户式中央空调、新风、地暖、水系统项目（公寓、别墅类）</w:t>
      </w:r>
    </w:p>
    <w:p w14:paraId="527834A9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、办公楼宇、公共场所中央空调、通风管道等维保、（清洗消毒）</w:t>
      </w:r>
    </w:p>
    <w:p w14:paraId="68890731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服务项目等；</w:t>
      </w:r>
      <w:r>
        <w:rPr>
          <w:rFonts w:hint="eastAsia"/>
          <w:sz w:val="28"/>
          <w:szCs w:val="28"/>
        </w:rPr>
        <w:t xml:space="preserve"> </w:t>
      </w:r>
    </w:p>
    <w:p w14:paraId="6BE5CDCC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、智能化、节能技术改造项目；</w:t>
      </w:r>
      <w:r>
        <w:rPr>
          <w:rFonts w:hint="eastAsia"/>
          <w:sz w:val="28"/>
          <w:szCs w:val="28"/>
        </w:rPr>
        <w:t xml:space="preserve">  </w:t>
      </w:r>
    </w:p>
    <w:p w14:paraId="6A14F3A2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第七条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工程规模</w:t>
      </w:r>
      <w:r>
        <w:rPr>
          <w:rFonts w:hint="eastAsia"/>
          <w:sz w:val="28"/>
          <w:szCs w:val="28"/>
        </w:rPr>
        <w:t xml:space="preserve"> </w:t>
      </w:r>
    </w:p>
    <w:p w14:paraId="40D376AD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、单体面积家装舒适家在</w:t>
      </w:r>
      <w:r>
        <w:rPr>
          <w:rFonts w:hint="eastAsia"/>
          <w:sz w:val="28"/>
          <w:szCs w:val="28"/>
        </w:rPr>
        <w:t>160</w:t>
      </w:r>
      <w:r>
        <w:rPr>
          <w:rFonts w:hint="eastAsia"/>
          <w:sz w:val="28"/>
          <w:szCs w:val="28"/>
        </w:rPr>
        <w:t>平米以上，工装类在</w:t>
      </w:r>
      <w:r>
        <w:rPr>
          <w:rFonts w:hint="eastAsia"/>
          <w:sz w:val="28"/>
          <w:szCs w:val="28"/>
        </w:rPr>
        <w:t>500</w:t>
      </w:r>
      <w:r>
        <w:rPr>
          <w:rFonts w:hint="eastAsia"/>
          <w:sz w:val="28"/>
          <w:szCs w:val="28"/>
        </w:rPr>
        <w:t>平方米（含</w:t>
      </w:r>
      <w:r>
        <w:rPr>
          <w:rFonts w:hint="eastAsia"/>
          <w:sz w:val="28"/>
          <w:szCs w:val="28"/>
        </w:rPr>
        <w:lastRenderedPageBreak/>
        <w:t>500</w:t>
      </w:r>
      <w:r>
        <w:rPr>
          <w:rFonts w:hint="eastAsia"/>
          <w:sz w:val="28"/>
          <w:szCs w:val="28"/>
        </w:rPr>
        <w:t>平方米）以上的空调安装工程项目；</w:t>
      </w:r>
      <w:r>
        <w:rPr>
          <w:rFonts w:hint="eastAsia"/>
          <w:sz w:val="28"/>
          <w:szCs w:val="28"/>
        </w:rPr>
        <w:t xml:space="preserve"> </w:t>
      </w:r>
    </w:p>
    <w:p w14:paraId="0B7CA91C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、单体面积在</w:t>
      </w:r>
      <w:r>
        <w:rPr>
          <w:rFonts w:hint="eastAsia"/>
          <w:sz w:val="28"/>
          <w:szCs w:val="28"/>
        </w:rPr>
        <w:t>200</w:t>
      </w:r>
      <w:r>
        <w:rPr>
          <w:rFonts w:hint="eastAsia"/>
          <w:sz w:val="28"/>
          <w:szCs w:val="28"/>
        </w:rPr>
        <w:t>平方米（含</w:t>
      </w:r>
      <w:r>
        <w:rPr>
          <w:rFonts w:hint="eastAsia"/>
          <w:sz w:val="28"/>
          <w:szCs w:val="28"/>
        </w:rPr>
        <w:t>200</w:t>
      </w:r>
      <w:r>
        <w:rPr>
          <w:rFonts w:hint="eastAsia"/>
          <w:sz w:val="28"/>
          <w:szCs w:val="28"/>
        </w:rPr>
        <w:t>平方米）以上的冷冻冷藏工程项目；</w:t>
      </w:r>
      <w:r>
        <w:rPr>
          <w:rFonts w:hint="eastAsia"/>
          <w:sz w:val="28"/>
          <w:szCs w:val="28"/>
        </w:rPr>
        <w:t xml:space="preserve"> </w:t>
      </w:r>
    </w:p>
    <w:p w14:paraId="48705DFB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、单个项目制冷量在</w:t>
      </w:r>
      <w:r>
        <w:rPr>
          <w:rFonts w:hint="eastAsia"/>
          <w:sz w:val="28"/>
          <w:szCs w:val="28"/>
        </w:rPr>
        <w:t>80KW</w:t>
      </w:r>
      <w:r>
        <w:rPr>
          <w:rFonts w:hint="eastAsia"/>
          <w:sz w:val="28"/>
          <w:szCs w:val="28"/>
        </w:rPr>
        <w:t>（含</w:t>
      </w:r>
      <w:r>
        <w:rPr>
          <w:rFonts w:hint="eastAsia"/>
          <w:sz w:val="28"/>
          <w:szCs w:val="28"/>
        </w:rPr>
        <w:t>80KW</w:t>
      </w:r>
      <w:r>
        <w:rPr>
          <w:rFonts w:hint="eastAsia"/>
          <w:sz w:val="28"/>
          <w:szCs w:val="28"/>
        </w:rPr>
        <w:t>）以上的工程项目；</w:t>
      </w:r>
    </w:p>
    <w:p w14:paraId="19D2329D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、项目资金原则上在</w:t>
      </w:r>
      <w:r>
        <w:rPr>
          <w:rFonts w:hint="eastAsia"/>
          <w:sz w:val="28"/>
          <w:szCs w:val="28"/>
        </w:rPr>
        <w:t>50</w:t>
      </w:r>
      <w:r>
        <w:rPr>
          <w:rFonts w:hint="eastAsia"/>
          <w:sz w:val="28"/>
          <w:szCs w:val="28"/>
        </w:rPr>
        <w:t>万元以上的单个工程项目。</w:t>
      </w:r>
    </w:p>
    <w:p w14:paraId="2FEC6F01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、办公楼宇、公共场所中央空调、通风管道等维保（清洗消毒）服务类项目单个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万元以上。</w:t>
      </w:r>
      <w:r>
        <w:rPr>
          <w:rFonts w:hint="eastAsia"/>
          <w:sz w:val="28"/>
          <w:szCs w:val="28"/>
        </w:rPr>
        <w:t xml:space="preserve">   </w:t>
      </w:r>
    </w:p>
    <w:p w14:paraId="1C6B3529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第八条</w:t>
      </w: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评选项目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除工业、商业、民用的制冷空调安装新建项目，还包括制冷空调、恒温恒湿、净化工程改造和改建项目，不受地域限制。</w:t>
      </w:r>
      <w:r>
        <w:rPr>
          <w:rFonts w:hint="eastAsia"/>
          <w:sz w:val="28"/>
          <w:szCs w:val="28"/>
        </w:rPr>
        <w:t xml:space="preserve">   </w:t>
      </w:r>
    </w:p>
    <w:p w14:paraId="57E3176C" w14:textId="77777777" w:rsidR="008C7DCB" w:rsidRDefault="0000000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第四章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申报材料</w:t>
      </w:r>
    </w:p>
    <w:p w14:paraId="3E06668C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第九条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凡自检确认已符合本办法评选范围和申报条件的工程，备齐以下申报材料送苏州市制冷协会：</w:t>
      </w:r>
      <w:r>
        <w:rPr>
          <w:rFonts w:hint="eastAsia"/>
          <w:sz w:val="28"/>
          <w:szCs w:val="28"/>
        </w:rPr>
        <w:t xml:space="preserve"> </w:t>
      </w:r>
    </w:p>
    <w:p w14:paraId="1698DA4F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、苏州市制冷协会暖通空调行业“优质工程“苏工奖”申报表一份；</w:t>
      </w:r>
      <w:r>
        <w:rPr>
          <w:rFonts w:hint="eastAsia"/>
          <w:sz w:val="28"/>
          <w:szCs w:val="28"/>
        </w:rPr>
        <w:t xml:space="preserve"> </w:t>
      </w:r>
    </w:p>
    <w:p w14:paraId="00FBCD30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、工程合同书（复印件）一份（应能证明参评工程量和承包单位之合作关系，若系分包单位则应有与主承包单位的合同复印件证明材料）；</w:t>
      </w:r>
      <w:r>
        <w:rPr>
          <w:rFonts w:hint="eastAsia"/>
          <w:sz w:val="28"/>
          <w:szCs w:val="28"/>
        </w:rPr>
        <w:t xml:space="preserve"> </w:t>
      </w:r>
    </w:p>
    <w:p w14:paraId="56FB5EA9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、设计方案说明和设计图纸一份（或光盘）；</w:t>
      </w:r>
      <w:r>
        <w:rPr>
          <w:rFonts w:hint="eastAsia"/>
          <w:sz w:val="28"/>
          <w:szCs w:val="28"/>
        </w:rPr>
        <w:t xml:space="preserve"> </w:t>
      </w:r>
    </w:p>
    <w:p w14:paraId="046B6A64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、工程竣工验收表（复印件）一份。</w:t>
      </w:r>
    </w:p>
    <w:p w14:paraId="27DD39F9" w14:textId="586B4CB0" w:rsidR="008C7DCB" w:rsidRPr="007437CD" w:rsidRDefault="00000000">
      <w:pPr>
        <w:rPr>
          <w:b/>
          <w:bCs/>
          <w:sz w:val="28"/>
          <w:szCs w:val="28"/>
        </w:rPr>
      </w:pPr>
      <w:r w:rsidRPr="007437CD">
        <w:rPr>
          <w:rFonts w:hint="eastAsia"/>
          <w:b/>
          <w:bCs/>
          <w:sz w:val="28"/>
          <w:szCs w:val="28"/>
        </w:rPr>
        <w:t>5</w:t>
      </w:r>
      <w:r w:rsidRPr="007437CD">
        <w:rPr>
          <w:rFonts w:hint="eastAsia"/>
          <w:b/>
          <w:bCs/>
          <w:sz w:val="28"/>
          <w:szCs w:val="28"/>
        </w:rPr>
        <w:t>、项目</w:t>
      </w:r>
      <w:r w:rsidR="007437CD">
        <w:rPr>
          <w:rFonts w:hint="eastAsia"/>
          <w:b/>
          <w:bCs/>
          <w:sz w:val="28"/>
          <w:szCs w:val="28"/>
        </w:rPr>
        <w:t>现场照片</w:t>
      </w:r>
      <w:r w:rsidRPr="007437CD">
        <w:rPr>
          <w:rFonts w:hint="eastAsia"/>
          <w:b/>
          <w:bCs/>
          <w:sz w:val="28"/>
          <w:szCs w:val="28"/>
        </w:rPr>
        <w:t>、室外全景图片</w:t>
      </w:r>
      <w:r w:rsidR="007437CD">
        <w:rPr>
          <w:rFonts w:hint="eastAsia"/>
          <w:b/>
          <w:bCs/>
          <w:sz w:val="28"/>
          <w:szCs w:val="28"/>
        </w:rPr>
        <w:t>及项目名称</w:t>
      </w:r>
      <w:r w:rsidR="007437CD" w:rsidRPr="007437CD">
        <w:rPr>
          <w:rFonts w:hint="eastAsia"/>
          <w:b/>
          <w:bCs/>
          <w:sz w:val="28"/>
          <w:szCs w:val="28"/>
        </w:rPr>
        <w:t>（必须提供）</w:t>
      </w:r>
      <w:r w:rsidRPr="007437CD">
        <w:rPr>
          <w:rFonts w:hint="eastAsia"/>
          <w:b/>
          <w:bCs/>
          <w:sz w:val="28"/>
          <w:szCs w:val="28"/>
        </w:rPr>
        <w:t xml:space="preserve">   </w:t>
      </w:r>
    </w:p>
    <w:p w14:paraId="6D05CF69" w14:textId="77777777" w:rsidR="008C7DCB" w:rsidRDefault="0000000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评选方法</w:t>
      </w:r>
    </w:p>
    <w:p w14:paraId="12F2D3B4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第十条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奖项名称：优质工程“苏工奖”；</w:t>
      </w:r>
    </w:p>
    <w:p w14:paraId="08B04AE1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</w:t>
      </w:r>
      <w:r>
        <w:rPr>
          <w:rFonts w:hint="eastAsia"/>
          <w:sz w:val="28"/>
          <w:szCs w:val="28"/>
        </w:rPr>
        <w:t>第十一条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由苏州市制冷协会专家委员会资深专家组成“优质工程评审委员会”：</w:t>
      </w:r>
      <w:r>
        <w:rPr>
          <w:rFonts w:hint="eastAsia"/>
          <w:sz w:val="28"/>
          <w:szCs w:val="28"/>
        </w:rPr>
        <w:t xml:space="preserve"> </w:t>
      </w:r>
    </w:p>
    <w:p w14:paraId="6E354CD6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评审委员会组根据上报的高科技含量、节能减排、智能化效果、采用先进技术和工艺等内容，对申报优质工程“苏工奖”材料进行审议、评点，结合企业总体上报的项目数量和所具规模，主要是把握技术难易程度、规范化、标准化等方面进行考评，必要时到工程现场考察，最终以无记名方式投票，产生名额和各类奖项；</w:t>
      </w:r>
      <w:r>
        <w:rPr>
          <w:rFonts w:hint="eastAsia"/>
          <w:sz w:val="28"/>
          <w:szCs w:val="28"/>
        </w:rPr>
        <w:t xml:space="preserve"> </w:t>
      </w:r>
    </w:p>
    <w:p w14:paraId="0DD1A94D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、评审委员会表决的专家人数必须达到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人以上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含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，并由三分之二以上成员同意通过，否则表决结果无效。</w:t>
      </w:r>
      <w:r>
        <w:rPr>
          <w:rFonts w:hint="eastAsia"/>
          <w:sz w:val="28"/>
          <w:szCs w:val="28"/>
        </w:rPr>
        <w:t xml:space="preserve">   </w:t>
      </w:r>
    </w:p>
    <w:p w14:paraId="3F58B6AE" w14:textId="77777777" w:rsidR="008C7DCB" w:rsidRDefault="0000000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第六章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表彰和奖励</w:t>
      </w:r>
    </w:p>
    <w:p w14:paraId="49650488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第十二条</w:t>
      </w: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由苏州市制冷协会对荣获优质工程“苏工奖”的单位颁发荣誉证书、奖杯，由苏州市制冷协会在制冷信息、网站、媒体上予以公告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进行表彰，进一步在行业、市场和社会上扩大影响力。</w:t>
      </w:r>
      <w:r>
        <w:rPr>
          <w:rFonts w:hint="eastAsia"/>
          <w:sz w:val="28"/>
          <w:szCs w:val="28"/>
        </w:rPr>
        <w:t xml:space="preserve">  </w:t>
      </w:r>
    </w:p>
    <w:p w14:paraId="436BAEA5" w14:textId="77777777" w:rsidR="008C7DCB" w:rsidRDefault="0000000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第七章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附则</w:t>
      </w:r>
    </w:p>
    <w:p w14:paraId="1517D699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本《评选办法》由苏州市制冷协会负责解释。</w:t>
      </w:r>
    </w:p>
    <w:p w14:paraId="4E905936" w14:textId="77777777" w:rsidR="008C7DCB" w:rsidRDefault="008C7DCB">
      <w:pPr>
        <w:rPr>
          <w:sz w:val="28"/>
          <w:szCs w:val="28"/>
        </w:rPr>
      </w:pPr>
    </w:p>
    <w:p w14:paraId="12BB5E36" w14:textId="77777777" w:rsidR="008C7DCB" w:rsidRDefault="008C7DCB">
      <w:pPr>
        <w:rPr>
          <w:sz w:val="28"/>
          <w:szCs w:val="28"/>
        </w:rPr>
      </w:pPr>
    </w:p>
    <w:p w14:paraId="3919FF2E" w14:textId="77777777" w:rsidR="008C7DCB" w:rsidRDefault="008C7DCB">
      <w:pPr>
        <w:rPr>
          <w:sz w:val="28"/>
          <w:szCs w:val="28"/>
        </w:rPr>
      </w:pPr>
    </w:p>
    <w:p w14:paraId="355F5F14" w14:textId="77777777" w:rsidR="008C7DCB" w:rsidRDefault="008C7DCB">
      <w:pPr>
        <w:rPr>
          <w:sz w:val="28"/>
          <w:szCs w:val="28"/>
        </w:rPr>
      </w:pPr>
    </w:p>
    <w:p w14:paraId="26CF542A" w14:textId="77777777" w:rsidR="008C7DCB" w:rsidRDefault="008C7DCB">
      <w:pPr>
        <w:rPr>
          <w:sz w:val="28"/>
          <w:szCs w:val="28"/>
        </w:rPr>
      </w:pPr>
    </w:p>
    <w:p w14:paraId="7ADC9730" w14:textId="77777777" w:rsidR="008C7DCB" w:rsidRDefault="008C7DCB">
      <w:pPr>
        <w:rPr>
          <w:sz w:val="28"/>
          <w:szCs w:val="28"/>
        </w:rPr>
      </w:pPr>
    </w:p>
    <w:p w14:paraId="7BA0F4A9" w14:textId="77777777" w:rsidR="008C7DCB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申报表见附件</w:t>
      </w:r>
    </w:p>
    <w:p w14:paraId="68D6EAB5" w14:textId="77777777" w:rsidR="008C7DCB" w:rsidRDefault="00000000">
      <w:pPr>
        <w:jc w:val="lef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lastRenderedPageBreak/>
        <w:t>附件</w:t>
      </w:r>
    </w:p>
    <w:p w14:paraId="17F71093" w14:textId="77777777" w:rsidR="008C7DCB" w:rsidRDefault="00000000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苏州市制冷、空调行业优秀工程项目申报表</w:t>
      </w:r>
    </w:p>
    <w:tbl>
      <w:tblPr>
        <w:tblW w:w="9226" w:type="dxa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2595"/>
        <w:gridCol w:w="1515"/>
        <w:gridCol w:w="3241"/>
      </w:tblGrid>
      <w:tr w:rsidR="008C7DCB" w14:paraId="5C4E9E6B" w14:textId="77777777">
        <w:trPr>
          <w:trHeight w:val="521"/>
          <w:jc w:val="center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3A3AD" w14:textId="77777777" w:rsidR="008C7DCB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申报单位名称</w:t>
            </w:r>
          </w:p>
        </w:tc>
        <w:tc>
          <w:tcPr>
            <w:tcW w:w="7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B209A" w14:textId="77777777" w:rsidR="008C7DCB" w:rsidRDefault="008C7DCB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C7DCB" w14:paraId="3280D951" w14:textId="77777777">
        <w:trPr>
          <w:trHeight w:val="556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04CFB" w14:textId="77777777" w:rsidR="008C7DCB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6186B" w14:textId="77777777" w:rsidR="008C7DCB" w:rsidRDefault="008C7DCB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3958B" w14:textId="77777777" w:rsidR="008C7DCB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CB2B6" w14:textId="77777777" w:rsidR="008C7DCB" w:rsidRDefault="008C7DCB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C7DCB" w14:paraId="0583CEF5" w14:textId="77777777">
        <w:trPr>
          <w:trHeight w:val="556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DD32B" w14:textId="77777777" w:rsidR="008C7DCB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ACAD2" w14:textId="77777777" w:rsidR="008C7DCB" w:rsidRDefault="008C7DCB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8C7DCB" w14:paraId="7664B0D5" w14:textId="77777777">
        <w:trPr>
          <w:trHeight w:val="514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7395D" w14:textId="77777777" w:rsidR="008C7DCB" w:rsidRDefault="00000000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项目地址</w:t>
            </w:r>
          </w:p>
        </w:tc>
        <w:tc>
          <w:tcPr>
            <w:tcW w:w="7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06CA5" w14:textId="77777777" w:rsidR="008C7DCB" w:rsidRDefault="008C7DCB">
            <w:pPr>
              <w:widowControl/>
              <w:ind w:firstLineChars="200" w:firstLine="480"/>
              <w:rPr>
                <w:rFonts w:ascii="方正仿宋_GBK" w:hAnsi="方正仿宋_GBK" w:hint="eastAsia"/>
                <w:color w:val="000000"/>
                <w:kern w:val="0"/>
                <w:sz w:val="24"/>
                <w:szCs w:val="24"/>
                <w:u w:val="single"/>
              </w:rPr>
            </w:pPr>
          </w:p>
        </w:tc>
      </w:tr>
      <w:tr w:rsidR="008C7DCB" w14:paraId="383706A3" w14:textId="77777777">
        <w:trPr>
          <w:trHeight w:val="514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0D2BE" w14:textId="77777777" w:rsidR="008C7DCB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工程规模</w:t>
            </w:r>
          </w:p>
        </w:tc>
        <w:tc>
          <w:tcPr>
            <w:tcW w:w="7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18423" w14:textId="77777777" w:rsidR="008C7DCB" w:rsidRDefault="00000000">
            <w:pPr>
              <w:widowControl/>
              <w:ind w:firstLineChars="200" w:firstLine="480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hAnsi="方正仿宋_GBK"/>
                <w:color w:val="000000"/>
                <w:kern w:val="0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㎡</w:t>
            </w:r>
            <w:r>
              <w:rPr>
                <w:rFonts w:ascii="方正仿宋_GBK" w:hAnsi="方正仿宋_GBK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方正仿宋_GBK" w:hAnsi="方正仿宋_GBK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方正仿宋_GBK" w:hAnsi="方正仿宋_GBK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方正仿宋_GBK" w:hAnsi="方正仿宋_GBK" w:hint="eastAsia"/>
                <w:color w:val="000000"/>
                <w:kern w:val="0"/>
                <w:sz w:val="24"/>
                <w:szCs w:val="24"/>
              </w:rPr>
              <w:t>（元）</w:t>
            </w:r>
          </w:p>
        </w:tc>
      </w:tr>
      <w:tr w:rsidR="008C7DCB" w14:paraId="6D8CAA5A" w14:textId="77777777">
        <w:trPr>
          <w:trHeight w:val="774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65F7A" w14:textId="77777777" w:rsidR="008C7DCB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项目性质</w:t>
            </w:r>
          </w:p>
        </w:tc>
        <w:tc>
          <w:tcPr>
            <w:tcW w:w="7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99101" w14:textId="77777777" w:rsidR="008C7DCB" w:rsidRDefault="00000000">
            <w:pPr>
              <w:widowControl/>
              <w:jc w:val="left"/>
              <w:rPr>
                <w:rFonts w:ascii="方正仿宋_GBK" w:hAnsi="宋体" w:hint="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暖通工程□</w:t>
            </w:r>
            <w:r>
              <w:rPr>
                <w:rFonts w:ascii="方正仿宋_GBK" w:hAnsi="方正仿宋_GBK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 xml:space="preserve">       节能改造□</w:t>
            </w:r>
            <w:r>
              <w:rPr>
                <w:rFonts w:ascii="方正仿宋_GBK" w:hAnsi="方正仿宋_GBK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 xml:space="preserve">       主设备□</w:t>
            </w:r>
            <w:r>
              <w:rPr>
                <w:rFonts w:ascii="方正仿宋_GBK" w:hAnsi="方正仿宋_GBK"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其他□</w:t>
            </w:r>
          </w:p>
        </w:tc>
      </w:tr>
      <w:tr w:rsidR="008C7DCB" w14:paraId="15C555EA" w14:textId="77777777">
        <w:trPr>
          <w:trHeight w:val="1041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3A7A" w14:textId="77777777" w:rsidR="008C7DCB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项目周期</w:t>
            </w:r>
          </w:p>
        </w:tc>
        <w:tc>
          <w:tcPr>
            <w:tcW w:w="7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48036DC" w14:textId="77777777" w:rsidR="008C7DCB" w:rsidRDefault="008C7DCB">
            <w:pPr>
              <w:widowControl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C7DCB" w14:paraId="5239AC74" w14:textId="77777777">
        <w:trPr>
          <w:trHeight w:val="3106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AA21" w14:textId="77777777" w:rsidR="008C7DCB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项目简要描述</w:t>
            </w:r>
          </w:p>
        </w:tc>
        <w:tc>
          <w:tcPr>
            <w:tcW w:w="7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5F48FB3" w14:textId="77777777" w:rsidR="008C7DCB" w:rsidRDefault="00000000">
            <w:pPr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  <w:tr w:rsidR="008C7DCB" w14:paraId="204947B3" w14:textId="77777777">
        <w:trPr>
          <w:trHeight w:val="1727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399" w14:textId="77777777" w:rsidR="008C7DCB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填报企业</w:t>
            </w:r>
            <w:r>
              <w:rPr>
                <w:rFonts w:ascii="方正仿宋_GBK" w:hAnsi="方正仿宋_GBK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7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AF175CF" w14:textId="77777777" w:rsidR="008C7DCB" w:rsidRDefault="008C7DCB">
            <w:pPr>
              <w:widowControl/>
              <w:rPr>
                <w:rFonts w:ascii="宋体" w:hAnsi="宋体" w:hint="eastAsia"/>
              </w:rPr>
            </w:pPr>
          </w:p>
          <w:p w14:paraId="4C416D00" w14:textId="77777777" w:rsidR="008C7DCB" w:rsidRDefault="008C7DCB">
            <w:pPr>
              <w:widowControl/>
              <w:rPr>
                <w:rFonts w:ascii="宋体" w:hAnsi="宋体" w:hint="eastAsia"/>
              </w:rPr>
            </w:pPr>
          </w:p>
          <w:p w14:paraId="04FF7AEF" w14:textId="77777777" w:rsidR="008C7DCB" w:rsidRDefault="008C7DCB">
            <w:pPr>
              <w:widowControl/>
              <w:ind w:firstLineChars="1600" w:firstLine="3360"/>
              <w:rPr>
                <w:rFonts w:ascii="宋体" w:hAnsi="宋体" w:hint="eastAsia"/>
              </w:rPr>
            </w:pPr>
          </w:p>
          <w:p w14:paraId="581BE5CF" w14:textId="77777777" w:rsidR="008C7DCB" w:rsidRDefault="008C7DCB">
            <w:pPr>
              <w:widowControl/>
              <w:ind w:firstLineChars="1600" w:firstLine="3360"/>
              <w:rPr>
                <w:rFonts w:ascii="宋体" w:hAnsi="宋体" w:hint="eastAsia"/>
              </w:rPr>
            </w:pPr>
          </w:p>
          <w:p w14:paraId="414C1EE0" w14:textId="77777777" w:rsidR="008C7DCB" w:rsidRDefault="00000000">
            <w:pPr>
              <w:widowControl/>
              <w:ind w:firstLineChars="1600" w:firstLine="3360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 xml:space="preserve">签字（盖章）：         </w:t>
            </w:r>
          </w:p>
        </w:tc>
      </w:tr>
      <w:tr w:rsidR="008C7DCB" w14:paraId="1C71E5BD" w14:textId="77777777">
        <w:trPr>
          <w:trHeight w:val="1799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6D14" w14:textId="77777777" w:rsidR="008C7DCB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hAnsi="方正仿宋_GBK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项目建设方</w:t>
            </w:r>
          </w:p>
        </w:tc>
        <w:tc>
          <w:tcPr>
            <w:tcW w:w="7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467563F1" w14:textId="77777777" w:rsidR="008C7DCB" w:rsidRDefault="00000000">
            <w:pPr>
              <w:widowControl/>
              <w:ind w:right="320"/>
              <w:jc w:val="righ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 签字（盖章）：         年    月    日</w:t>
            </w:r>
          </w:p>
          <w:p w14:paraId="2087FFED" w14:textId="77777777" w:rsidR="008C7DCB" w:rsidRDefault="008C7DCB">
            <w:pPr>
              <w:widowControl/>
              <w:ind w:right="320"/>
              <w:jc w:val="right"/>
              <w:rPr>
                <w:rFonts w:ascii="宋体" w:hAnsi="宋体" w:hint="eastAsia"/>
              </w:rPr>
            </w:pPr>
          </w:p>
        </w:tc>
      </w:tr>
    </w:tbl>
    <w:p w14:paraId="588757CE" w14:textId="77777777" w:rsidR="008C7DCB" w:rsidRDefault="008C7DCB">
      <w:pPr>
        <w:rPr>
          <w:sz w:val="28"/>
          <w:szCs w:val="28"/>
        </w:rPr>
      </w:pPr>
    </w:p>
    <w:sectPr w:rsidR="008C7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U5NDZmZDNjNDFlNTU3ZWI3ZmM2MDlkYjhiNzA1OGYifQ=="/>
  </w:docVars>
  <w:rsids>
    <w:rsidRoot w:val="00214279"/>
    <w:rsid w:val="000872C4"/>
    <w:rsid w:val="0009298C"/>
    <w:rsid w:val="00110E76"/>
    <w:rsid w:val="002050AF"/>
    <w:rsid w:val="00214279"/>
    <w:rsid w:val="00291BBD"/>
    <w:rsid w:val="005944D1"/>
    <w:rsid w:val="005C4338"/>
    <w:rsid w:val="007437CD"/>
    <w:rsid w:val="00762BA8"/>
    <w:rsid w:val="00796142"/>
    <w:rsid w:val="008C7B1F"/>
    <w:rsid w:val="008C7DCB"/>
    <w:rsid w:val="0095677A"/>
    <w:rsid w:val="00B74A79"/>
    <w:rsid w:val="00C10F18"/>
    <w:rsid w:val="00D66DE7"/>
    <w:rsid w:val="00DA01CE"/>
    <w:rsid w:val="00DD3E61"/>
    <w:rsid w:val="00E26481"/>
    <w:rsid w:val="068F2C74"/>
    <w:rsid w:val="15977F82"/>
    <w:rsid w:val="1F097173"/>
    <w:rsid w:val="260A0298"/>
    <w:rsid w:val="4AB2134E"/>
    <w:rsid w:val="55CF3649"/>
    <w:rsid w:val="6EC01692"/>
    <w:rsid w:val="6F195A7F"/>
    <w:rsid w:val="6FE6014D"/>
    <w:rsid w:val="7120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3427"/>
  <w15:docId w15:val="{0D811FE2-B25C-4D68-9BDC-E12D35036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1726</Characters>
  <Application>Microsoft Office Word</Application>
  <DocSecurity>0</DocSecurity>
  <Lines>14</Lines>
  <Paragraphs>4</Paragraphs>
  <ScaleCrop>false</ScaleCrop>
  <Company>Microsoft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建庭 曹</cp:lastModifiedBy>
  <cp:revision>8</cp:revision>
  <cp:lastPrinted>2020-03-23T02:24:00Z</cp:lastPrinted>
  <dcterms:created xsi:type="dcterms:W3CDTF">2020-01-06T09:34:00Z</dcterms:created>
  <dcterms:modified xsi:type="dcterms:W3CDTF">2025-03-03T02:55:00Z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60E3E113BA2E481AB4CCB9B3360F368E</vt:lpwstr>
  </property>
</Properties>
</file>